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16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LAMPIRAN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pacing w:val="-10"/>
          <w:sz w:val="20"/>
        </w:rPr>
        <w:t>2</w:t>
      </w:r>
    </w:p>
    <w:p>
      <w:pPr>
        <w:pStyle w:val="BodyText"/>
        <w:spacing w:before="74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828039</wp:posOffset>
                </wp:positionH>
                <wp:positionV relativeFrom="paragraph">
                  <wp:posOffset>215023</wp:posOffset>
                </wp:positionV>
                <wp:extent cx="6062345" cy="33147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062345" cy="3314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7"/>
                              <w:ind w:left="-1" w:right="1" w:firstLine="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KOP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SEKOLAH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199997pt;margin-top:16.930977pt;width:477.35pt;height:26.1pt;mso-position-horizontal-relative:page;mso-position-vertical-relative:paragraph;z-index:-15728640;mso-wrap-distance-left:0;mso-wrap-distance-right:0" type="#_x0000_t202" id="docshape1" filled="false" stroked="true" strokeweight="1pt" strokecolor="#000000">
                <v:textbox inset="0,0,0,0">
                  <w:txbxContent>
                    <w:p>
                      <w:pPr>
                        <w:spacing w:before="137"/>
                        <w:ind w:left="-1" w:right="1" w:firstLine="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KOP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SEKOLAH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107"/>
        <w:ind w:left="268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SURAT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KETERANGAN KEBENARAN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pacing w:val="-2"/>
          <w:sz w:val="20"/>
        </w:rPr>
        <w:t>DOKUMEN</w:t>
      </w:r>
    </w:p>
    <w:p>
      <w:pPr>
        <w:spacing w:line="288" w:lineRule="auto" w:before="46"/>
        <w:ind w:left="4373" w:right="723" w:hanging="3078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FESTIVAL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LOMBA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SENI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SASTRA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SISWA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NASIONAL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(FLS3N)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DISABILITAS TAHUN 2025</w:t>
      </w:r>
    </w:p>
    <w:p>
      <w:pPr>
        <w:pStyle w:val="BodyText"/>
        <w:spacing w:before="46"/>
        <w:rPr>
          <w:rFonts w:ascii="Arial"/>
          <w:b/>
        </w:rPr>
      </w:pPr>
    </w:p>
    <w:p>
      <w:pPr>
        <w:pStyle w:val="BodyText"/>
        <w:ind w:left="161"/>
      </w:pPr>
      <w:r>
        <w:rPr/>
        <w:t>Saya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bertanda</w:t>
      </w:r>
      <w:r>
        <w:rPr>
          <w:spacing w:val="-8"/>
        </w:rPr>
        <w:t> </w:t>
      </w:r>
      <w:r>
        <w:rPr/>
        <w:t>tangan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6"/>
        </w:rPr>
        <w:t> </w:t>
      </w:r>
      <w:r>
        <w:rPr>
          <w:spacing w:val="-4"/>
        </w:rPr>
        <w:t>ini: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4006"/>
      </w:tblGrid>
      <w:tr>
        <w:trPr>
          <w:trHeight w:val="263" w:hRule="atLeast"/>
        </w:trPr>
        <w:tc>
          <w:tcPr>
            <w:tcW w:w="1541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4006" w:type="dxa"/>
          </w:tcPr>
          <w:p>
            <w:pPr>
              <w:pStyle w:val="TableParagraph"/>
              <w:spacing w:line="223" w:lineRule="exact" w:before="0"/>
              <w:ind w:left="7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5" w:hRule="atLeast"/>
        </w:trPr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NIP/NIK</w:t>
            </w:r>
          </w:p>
        </w:tc>
        <w:tc>
          <w:tcPr>
            <w:tcW w:w="4006" w:type="dxa"/>
          </w:tcPr>
          <w:p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6" w:hRule="atLeast"/>
        </w:trPr>
        <w:tc>
          <w:tcPr>
            <w:tcW w:w="154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4006" w:type="dxa"/>
          </w:tcPr>
          <w:p>
            <w:pPr>
              <w:pStyle w:val="TableParagraph"/>
              <w:spacing w:before="35"/>
              <w:ind w:left="7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5" w:hRule="atLeast"/>
        </w:trPr>
        <w:tc>
          <w:tcPr>
            <w:tcW w:w="15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NPSN</w:t>
            </w:r>
          </w:p>
        </w:tc>
        <w:tc>
          <w:tcPr>
            <w:tcW w:w="4006" w:type="dxa"/>
          </w:tcPr>
          <w:p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264" w:hRule="atLeast"/>
        </w:trPr>
        <w:tc>
          <w:tcPr>
            <w:tcW w:w="1541" w:type="dxa"/>
          </w:tcPr>
          <w:p>
            <w:pPr>
              <w:pStyle w:val="TableParagraph"/>
              <w:spacing w:line="210" w:lineRule="exact" w:before="35"/>
              <w:rPr>
                <w:sz w:val="20"/>
              </w:rPr>
            </w:pPr>
            <w:r>
              <w:rPr>
                <w:spacing w:val="-2"/>
                <w:sz w:val="20"/>
              </w:rPr>
              <w:t>Jabatan</w:t>
            </w:r>
          </w:p>
        </w:tc>
        <w:tc>
          <w:tcPr>
            <w:tcW w:w="4006" w:type="dxa"/>
          </w:tcPr>
          <w:p>
            <w:pPr>
              <w:pStyle w:val="TableParagraph"/>
              <w:spacing w:line="210" w:lineRule="exact" w:before="35"/>
              <w:ind w:left="76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Kepala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Sekolah</w:t>
            </w:r>
          </w:p>
        </w:tc>
      </w:tr>
    </w:tbl>
    <w:p>
      <w:pPr>
        <w:pStyle w:val="BodyText"/>
        <w:spacing w:before="185"/>
        <w:ind w:left="158"/>
      </w:pPr>
      <w:r>
        <w:rPr/>
        <w:t>dengan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menerangkan</w:t>
      </w:r>
      <w:r>
        <w:rPr>
          <w:spacing w:val="-8"/>
        </w:rPr>
        <w:t> </w:t>
      </w:r>
      <w:r>
        <w:rPr>
          <w:spacing w:val="-2"/>
        </w:rPr>
        <w:t>bahwa: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3441"/>
      </w:tblGrid>
      <w:tr>
        <w:trPr>
          <w:trHeight w:val="264" w:hRule="atLeast"/>
        </w:trPr>
        <w:tc>
          <w:tcPr>
            <w:tcW w:w="2161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3441" w:type="dxa"/>
          </w:tcPr>
          <w:p>
            <w:pPr>
              <w:pStyle w:val="TableParagraph"/>
              <w:spacing w:line="223" w:lineRule="exact" w:before="0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6" w:hRule="atLeast"/>
        </w:trPr>
        <w:tc>
          <w:tcPr>
            <w:tcW w:w="216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4"/>
                <w:sz w:val="20"/>
              </w:rPr>
              <w:t>Tempat,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Tanggal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Lahir</w:t>
            </w:r>
          </w:p>
        </w:tc>
        <w:tc>
          <w:tcPr>
            <w:tcW w:w="3441" w:type="dxa"/>
          </w:tcPr>
          <w:p>
            <w:pPr>
              <w:pStyle w:val="TableParagraph"/>
              <w:spacing w:before="3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6" w:hRule="atLeast"/>
        </w:trPr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Kelamin</w:t>
            </w:r>
          </w:p>
        </w:tc>
        <w:tc>
          <w:tcPr>
            <w:tcW w:w="3441" w:type="dxa"/>
          </w:tcPr>
          <w:p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5" w:hRule="atLeast"/>
        </w:trPr>
        <w:tc>
          <w:tcPr>
            <w:tcW w:w="216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4"/>
                <w:sz w:val="20"/>
              </w:rPr>
              <w:t>NISN</w:t>
            </w:r>
          </w:p>
        </w:tc>
        <w:tc>
          <w:tcPr>
            <w:tcW w:w="3441" w:type="dxa"/>
          </w:tcPr>
          <w:p>
            <w:pPr>
              <w:pStyle w:val="TableParagraph"/>
              <w:spacing w:before="3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6" w:hRule="atLeast"/>
        </w:trPr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Kelas</w:t>
            </w:r>
          </w:p>
        </w:tc>
        <w:tc>
          <w:tcPr>
            <w:tcW w:w="3441" w:type="dxa"/>
          </w:tcPr>
          <w:p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306" w:hRule="atLeast"/>
        </w:trPr>
        <w:tc>
          <w:tcPr>
            <w:tcW w:w="216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3441" w:type="dxa"/>
          </w:tcPr>
          <w:p>
            <w:pPr>
              <w:pStyle w:val="TableParagraph"/>
              <w:spacing w:before="3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</w:t>
            </w:r>
          </w:p>
        </w:tc>
      </w:tr>
      <w:tr>
        <w:trPr>
          <w:trHeight w:val="263" w:hRule="atLeast"/>
        </w:trPr>
        <w:tc>
          <w:tcPr>
            <w:tcW w:w="216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Cabang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Lomba</w:t>
            </w:r>
          </w:p>
        </w:tc>
        <w:tc>
          <w:tcPr>
            <w:tcW w:w="3441" w:type="dxa"/>
          </w:tcPr>
          <w:p>
            <w:pPr>
              <w:pStyle w:val="TableParagraph"/>
              <w:spacing w:line="210" w:lineRule="exact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…………...….………………………..</w:t>
            </w:r>
          </w:p>
        </w:tc>
      </w:tr>
    </w:tbl>
    <w:p>
      <w:pPr>
        <w:pStyle w:val="BodyText"/>
        <w:spacing w:before="111"/>
      </w:pPr>
    </w:p>
    <w:p>
      <w:pPr>
        <w:spacing w:line="288" w:lineRule="auto" w:before="0"/>
        <w:ind w:left="170" w:right="0" w:hanging="10"/>
        <w:jc w:val="left"/>
        <w:rPr>
          <w:rFonts w:ascii="Arial"/>
          <w:b/>
          <w:sz w:val="20"/>
        </w:rPr>
      </w:pPr>
      <w:r>
        <w:rPr>
          <w:sz w:val="20"/>
        </w:rPr>
        <w:t>benar</w:t>
      </w:r>
      <w:r>
        <w:rPr>
          <w:spacing w:val="-13"/>
          <w:sz w:val="20"/>
        </w:rPr>
        <w:t> </w:t>
      </w:r>
      <w:r>
        <w:rPr>
          <w:sz w:val="20"/>
        </w:rPr>
        <w:t>siswa</w:t>
      </w:r>
      <w:r>
        <w:rPr>
          <w:spacing w:val="-14"/>
          <w:sz w:val="20"/>
        </w:rPr>
        <w:t> </w:t>
      </w:r>
      <w:r>
        <w:rPr>
          <w:sz w:val="20"/>
        </w:rPr>
        <w:t>tersebut</w:t>
      </w:r>
      <w:r>
        <w:rPr>
          <w:spacing w:val="-12"/>
          <w:sz w:val="20"/>
        </w:rPr>
        <w:t> </w:t>
      </w:r>
      <w:r>
        <w:rPr>
          <w:sz w:val="20"/>
        </w:rPr>
        <w:t>di</w:t>
      </w:r>
      <w:r>
        <w:rPr>
          <w:spacing w:val="-13"/>
          <w:sz w:val="20"/>
        </w:rPr>
        <w:t> </w:t>
      </w:r>
      <w:r>
        <w:rPr>
          <w:sz w:val="20"/>
        </w:rPr>
        <w:t>atas</w:t>
      </w:r>
      <w:r>
        <w:rPr>
          <w:spacing w:val="-10"/>
          <w:sz w:val="20"/>
        </w:rPr>
        <w:t> </w:t>
      </w:r>
      <w:r>
        <w:rPr>
          <w:sz w:val="20"/>
        </w:rPr>
        <w:t>adalah</w:t>
      </w:r>
      <w:r>
        <w:rPr>
          <w:spacing w:val="-14"/>
          <w:sz w:val="20"/>
        </w:rPr>
        <w:t> </w:t>
      </w:r>
      <w:r>
        <w:rPr>
          <w:sz w:val="20"/>
        </w:rPr>
        <w:t>siswa</w:t>
      </w:r>
      <w:r>
        <w:rPr>
          <w:spacing w:val="-14"/>
          <w:sz w:val="20"/>
        </w:rPr>
        <w:t> </w:t>
      </w:r>
      <w:r>
        <w:rPr>
          <w:sz w:val="20"/>
        </w:rPr>
        <w:t>yang</w:t>
      </w:r>
      <w:r>
        <w:rPr>
          <w:spacing w:val="-11"/>
          <w:sz w:val="20"/>
        </w:rPr>
        <w:t> </w:t>
      </w:r>
      <w:r>
        <w:rPr>
          <w:sz w:val="20"/>
        </w:rPr>
        <w:t>masih</w:t>
      </w:r>
      <w:r>
        <w:rPr>
          <w:spacing w:val="-14"/>
          <w:sz w:val="20"/>
        </w:rPr>
        <w:t> </w:t>
      </w:r>
      <w:r>
        <w:rPr>
          <w:sz w:val="20"/>
        </w:rPr>
        <w:t>aktif</w:t>
      </w:r>
      <w:r>
        <w:rPr>
          <w:spacing w:val="-14"/>
          <w:sz w:val="20"/>
        </w:rPr>
        <w:t> </w:t>
      </w:r>
      <w:r>
        <w:rPr>
          <w:sz w:val="20"/>
        </w:rPr>
        <w:t>sampai</w:t>
      </w:r>
      <w:r>
        <w:rPr>
          <w:spacing w:val="-12"/>
          <w:sz w:val="20"/>
        </w:rPr>
        <w:t> </w:t>
      </w:r>
      <w:r>
        <w:rPr>
          <w:sz w:val="20"/>
        </w:rPr>
        <w:t>sekarang</w:t>
      </w:r>
      <w:r>
        <w:rPr>
          <w:spacing w:val="-12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merupakan</w:t>
      </w:r>
      <w:r>
        <w:rPr>
          <w:spacing w:val="-14"/>
          <w:sz w:val="20"/>
        </w:rPr>
        <w:t> </w:t>
      </w:r>
      <w:r>
        <w:rPr>
          <w:sz w:val="20"/>
        </w:rPr>
        <w:t>peserta</w:t>
      </w:r>
      <w:r>
        <w:rPr>
          <w:spacing w:val="-12"/>
          <w:sz w:val="20"/>
        </w:rPr>
        <w:t> </w:t>
      </w:r>
      <w:r>
        <w:rPr>
          <w:rFonts w:ascii="Arial"/>
          <w:b/>
          <w:sz w:val="20"/>
        </w:rPr>
        <w:t>Festival Lomba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Seni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Sastra Siswa Nasional (FLS3N)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Disabilitas Tahun 2025</w:t>
      </w:r>
      <w:r>
        <w:rPr>
          <w:rFonts w:ascii="Arial"/>
          <w:b/>
          <w:spacing w:val="8"/>
          <w:sz w:val="20"/>
        </w:rPr>
        <w:t> </w:t>
      </w:r>
      <w:r>
        <w:rPr>
          <w:sz w:val="20"/>
        </w:rPr>
        <w:t>hasil</w:t>
      </w:r>
      <w:r>
        <w:rPr>
          <w:spacing w:val="2"/>
          <w:sz w:val="20"/>
        </w:rPr>
        <w:t> </w:t>
      </w:r>
      <w:r>
        <w:rPr>
          <w:sz w:val="20"/>
        </w:rPr>
        <w:t>seleksi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Tingkat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pacing w:val="-2"/>
          <w:sz w:val="20"/>
        </w:rPr>
        <w:t>Provinsi</w:t>
      </w:r>
    </w:p>
    <w:p>
      <w:pPr>
        <w:pStyle w:val="BodyText"/>
        <w:tabs>
          <w:tab w:pos="2424" w:val="left" w:leader="dot"/>
        </w:tabs>
        <w:ind w:left="170"/>
      </w:pPr>
      <w:r>
        <w:rPr>
          <w:rFonts w:ascii="Arial" w:hAnsi="Arial"/>
          <w:b/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(tulis</w:t>
      </w:r>
      <w:r>
        <w:rPr>
          <w:spacing w:val="-5"/>
        </w:rPr>
        <w:t> </w:t>
      </w:r>
      <w:r>
        <w:rPr/>
        <w:t>nama</w:t>
      </w:r>
      <w:r>
        <w:rPr>
          <w:spacing w:val="-8"/>
        </w:rPr>
        <w:t> </w:t>
      </w:r>
      <w:r>
        <w:rPr>
          <w:spacing w:val="-2"/>
        </w:rPr>
        <w:t>Provinsi).</w:t>
      </w:r>
    </w:p>
    <w:p>
      <w:pPr>
        <w:pStyle w:val="BodyText"/>
        <w:spacing w:before="93"/>
      </w:pPr>
    </w:p>
    <w:p>
      <w:pPr>
        <w:pStyle w:val="BodyText"/>
        <w:ind w:left="161"/>
        <w:jc w:val="both"/>
      </w:pPr>
      <w:r>
        <w:rPr/>
        <w:t>Dalam</w:t>
      </w:r>
      <w:r>
        <w:rPr>
          <w:spacing w:val="-9"/>
        </w:rPr>
        <w:t> </w:t>
      </w:r>
      <w:r>
        <w:rPr/>
        <w:t>hal</w:t>
      </w:r>
      <w:r>
        <w:rPr>
          <w:spacing w:val="-9"/>
        </w:rPr>
        <w:t> </w:t>
      </w:r>
      <w:r>
        <w:rPr/>
        <w:t>keaslian</w:t>
      </w:r>
      <w:r>
        <w:rPr>
          <w:spacing w:val="-7"/>
        </w:rPr>
        <w:t> </w:t>
      </w:r>
      <w:r>
        <w:rPr/>
        <w:t>dan</w:t>
      </w:r>
      <w:r>
        <w:rPr>
          <w:spacing w:val="-9"/>
        </w:rPr>
        <w:t> </w:t>
      </w:r>
      <w:r>
        <w:rPr/>
        <w:t>kebenaran</w:t>
      </w:r>
      <w:r>
        <w:rPr>
          <w:spacing w:val="-9"/>
        </w:rPr>
        <w:t> </w:t>
      </w:r>
      <w:r>
        <w:rPr/>
        <w:t>dokumen,</w:t>
      </w:r>
      <w:r>
        <w:rPr>
          <w:spacing w:val="-8"/>
        </w:rPr>
        <w:t> </w:t>
      </w:r>
      <w:r>
        <w:rPr/>
        <w:t>saya</w:t>
      </w:r>
      <w:r>
        <w:rPr>
          <w:spacing w:val="-6"/>
        </w:rPr>
        <w:t> </w:t>
      </w:r>
      <w:r>
        <w:rPr/>
        <w:t>juga</w:t>
      </w:r>
      <w:r>
        <w:rPr>
          <w:spacing w:val="-10"/>
        </w:rPr>
        <w:t> </w:t>
      </w:r>
      <w:r>
        <w:rPr/>
        <w:t>menyatakan</w:t>
      </w:r>
      <w:r>
        <w:rPr>
          <w:spacing w:val="-9"/>
        </w:rPr>
        <w:t> </w:t>
      </w:r>
      <w:r>
        <w:rPr>
          <w:spacing w:val="-2"/>
        </w:rPr>
        <w:t>bahwa: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288" w:lineRule="auto" w:before="46" w:after="0"/>
        <w:ind w:left="597" w:right="12" w:hanging="360"/>
        <w:jc w:val="both"/>
        <w:rPr>
          <w:sz w:val="20"/>
        </w:rPr>
      </w:pPr>
      <w:r>
        <w:rPr>
          <w:sz w:val="20"/>
        </w:rPr>
        <w:t>Seluruh</w:t>
      </w:r>
      <w:r>
        <w:rPr>
          <w:spacing w:val="-14"/>
          <w:sz w:val="20"/>
        </w:rPr>
        <w:t> </w:t>
      </w:r>
      <w:r>
        <w:rPr>
          <w:sz w:val="20"/>
        </w:rPr>
        <w:t>dokumen</w:t>
      </w:r>
      <w:r>
        <w:rPr>
          <w:spacing w:val="-14"/>
          <w:sz w:val="20"/>
        </w:rPr>
        <w:t> </w:t>
      </w:r>
      <w:r>
        <w:rPr>
          <w:sz w:val="20"/>
        </w:rPr>
        <w:t>yang</w:t>
      </w:r>
      <w:r>
        <w:rPr>
          <w:spacing w:val="-14"/>
          <w:sz w:val="20"/>
        </w:rPr>
        <w:t> </w:t>
      </w:r>
      <w:r>
        <w:rPr>
          <w:sz w:val="20"/>
        </w:rPr>
        <w:t>diunggah</w:t>
      </w:r>
      <w:r>
        <w:rPr>
          <w:spacing w:val="-14"/>
          <w:sz w:val="20"/>
        </w:rPr>
        <w:t> </w:t>
      </w:r>
      <w:r>
        <w:rPr>
          <w:sz w:val="20"/>
        </w:rPr>
        <w:t>pada</w:t>
      </w:r>
      <w:r>
        <w:rPr>
          <w:spacing w:val="-14"/>
          <w:sz w:val="20"/>
        </w:rPr>
        <w:t> </w:t>
      </w:r>
      <w:r>
        <w:rPr>
          <w:sz w:val="20"/>
        </w:rPr>
        <w:t>aplikasi</w:t>
      </w:r>
      <w:r>
        <w:rPr>
          <w:spacing w:val="-14"/>
          <w:sz w:val="20"/>
        </w:rPr>
        <w:t> </w:t>
      </w:r>
      <w:r>
        <w:rPr>
          <w:sz w:val="20"/>
        </w:rPr>
        <w:t>ajang</w:t>
      </w:r>
      <w:r>
        <w:rPr>
          <w:spacing w:val="-14"/>
          <w:sz w:val="20"/>
        </w:rPr>
        <w:t> </w:t>
      </w:r>
      <w:r>
        <w:rPr>
          <w:sz w:val="20"/>
        </w:rPr>
        <w:t>FLS3N</w:t>
      </w:r>
      <w:r>
        <w:rPr>
          <w:spacing w:val="-14"/>
          <w:sz w:val="20"/>
        </w:rPr>
        <w:t> </w:t>
      </w:r>
      <w:r>
        <w:rPr>
          <w:sz w:val="20"/>
        </w:rPr>
        <w:t>Disabilitas</w:t>
      </w:r>
      <w:r>
        <w:rPr>
          <w:spacing w:val="-13"/>
          <w:sz w:val="20"/>
        </w:rPr>
        <w:t> </w:t>
      </w:r>
      <w:r>
        <w:rPr>
          <w:sz w:val="20"/>
        </w:rPr>
        <w:t>adalah</w:t>
      </w:r>
      <w:r>
        <w:rPr>
          <w:spacing w:val="-14"/>
          <w:sz w:val="20"/>
        </w:rPr>
        <w:t> </w:t>
      </w:r>
      <w:r>
        <w:rPr>
          <w:sz w:val="20"/>
        </w:rPr>
        <w:t>benar</w:t>
      </w:r>
      <w:r>
        <w:rPr>
          <w:spacing w:val="-14"/>
          <w:sz w:val="20"/>
        </w:rPr>
        <w:t> </w:t>
      </w:r>
      <w:r>
        <w:rPr>
          <w:sz w:val="20"/>
        </w:rPr>
        <w:t>dan</w:t>
      </w:r>
      <w:r>
        <w:rPr>
          <w:spacing w:val="-14"/>
          <w:sz w:val="20"/>
        </w:rPr>
        <w:t> </w:t>
      </w:r>
      <w:r>
        <w:rPr>
          <w:sz w:val="20"/>
        </w:rPr>
        <w:t>sesuai</w:t>
      </w:r>
      <w:r>
        <w:rPr>
          <w:spacing w:val="-13"/>
          <w:sz w:val="20"/>
        </w:rPr>
        <w:t> </w:t>
      </w:r>
      <w:r>
        <w:rPr>
          <w:sz w:val="20"/>
        </w:rPr>
        <w:t>dengan siswa di atas.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288" w:lineRule="auto" w:before="0" w:after="0"/>
        <w:ind w:left="597" w:right="13" w:hanging="360"/>
        <w:jc w:val="both"/>
        <w:rPr>
          <w:sz w:val="20"/>
        </w:rPr>
      </w:pPr>
      <w:r>
        <w:rPr>
          <w:sz w:val="20"/>
        </w:rPr>
        <w:t>Siswa tersebut belum pernah menjadi Juara 1 FLS2N Pendidikan Khusus, dan AKA PDBK di tingkat Nasional pada cabang lomba dan jenjang yang sama.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288" w:lineRule="auto" w:before="0" w:after="0"/>
        <w:ind w:left="597" w:right="11" w:hanging="360"/>
        <w:jc w:val="both"/>
        <w:rPr>
          <w:sz w:val="20"/>
        </w:rPr>
      </w:pPr>
      <w:r>
        <w:rPr>
          <w:sz w:val="20"/>
        </w:rPr>
        <w:t>Apabila selanjutnya ditemui adanya </w:t>
      </w:r>
      <w:r>
        <w:rPr>
          <w:rFonts w:ascii="Arial"/>
          <w:b/>
          <w:sz w:val="20"/>
        </w:rPr>
        <w:t>ketidaksesuaian</w:t>
      </w:r>
      <w:r>
        <w:rPr>
          <w:sz w:val="20"/>
        </w:rPr>
        <w:t>, </w:t>
      </w:r>
      <w:r>
        <w:rPr>
          <w:rFonts w:ascii="Arial"/>
          <w:b/>
          <w:sz w:val="20"/>
        </w:rPr>
        <w:t>ketidakjujuran </w:t>
      </w:r>
      <w:r>
        <w:rPr>
          <w:sz w:val="20"/>
        </w:rPr>
        <w:t>dan/atau </w:t>
      </w:r>
      <w:r>
        <w:rPr>
          <w:rFonts w:ascii="Arial"/>
          <w:b/>
          <w:sz w:val="20"/>
        </w:rPr>
        <w:t>upaya kecurangan </w:t>
      </w:r>
      <w:r>
        <w:rPr>
          <w:sz w:val="20"/>
        </w:rPr>
        <w:t>dalam bentuk apa pun secara sengaja, maka saya bersedia mempertanggungjawabkannya dan menerima</w:t>
      </w:r>
      <w:r>
        <w:rPr>
          <w:spacing w:val="-1"/>
          <w:sz w:val="20"/>
        </w:rPr>
        <w:t> </w:t>
      </w:r>
      <w:r>
        <w:rPr>
          <w:sz w:val="20"/>
        </w:rPr>
        <w:t>keputusan</w:t>
      </w:r>
      <w:r>
        <w:rPr>
          <w:spacing w:val="-3"/>
          <w:sz w:val="20"/>
        </w:rPr>
        <w:t> </w:t>
      </w:r>
      <w:r>
        <w:rPr>
          <w:sz w:val="20"/>
        </w:rPr>
        <w:t>apa</w:t>
      </w:r>
      <w:r>
        <w:rPr>
          <w:spacing w:val="-3"/>
          <w:sz w:val="20"/>
        </w:rPr>
        <w:t> </w:t>
      </w:r>
      <w:r>
        <w:rPr>
          <w:sz w:val="20"/>
        </w:rPr>
        <w:t>pun</w:t>
      </w:r>
      <w:r>
        <w:rPr>
          <w:spacing w:val="-3"/>
          <w:sz w:val="20"/>
        </w:rPr>
        <w:t> </w:t>
      </w:r>
      <w:r>
        <w:rPr>
          <w:sz w:val="20"/>
        </w:rPr>
        <w:t>yang diberikan oleh</w:t>
      </w:r>
      <w:r>
        <w:rPr>
          <w:spacing w:val="-2"/>
          <w:sz w:val="20"/>
        </w:rPr>
        <w:t> </w:t>
      </w:r>
      <w:r>
        <w:rPr>
          <w:sz w:val="20"/>
        </w:rPr>
        <w:t>diberikan</w:t>
      </w:r>
      <w:r>
        <w:rPr>
          <w:spacing w:val="-3"/>
          <w:sz w:val="20"/>
        </w:rPr>
        <w:t> </w:t>
      </w:r>
      <w:r>
        <w:rPr>
          <w:sz w:val="20"/>
        </w:rPr>
        <w:t>oleh</w:t>
      </w:r>
      <w:r>
        <w:rPr>
          <w:spacing w:val="-3"/>
          <w:sz w:val="20"/>
        </w:rPr>
        <w:t> </w:t>
      </w:r>
      <w:r>
        <w:rPr>
          <w:sz w:val="20"/>
        </w:rPr>
        <w:t>juri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panitia penyelenggara</w:t>
      </w:r>
      <w:r>
        <w:rPr>
          <w:spacing w:val="-2"/>
          <w:sz w:val="20"/>
        </w:rPr>
        <w:t> </w:t>
      </w:r>
      <w:r>
        <w:rPr>
          <w:sz w:val="20"/>
        </w:rPr>
        <w:t>FLS3N </w:t>
      </w:r>
      <w:r>
        <w:rPr>
          <w:spacing w:val="-2"/>
          <w:sz w:val="20"/>
        </w:rPr>
        <w:t>2025.</w:t>
      </w:r>
    </w:p>
    <w:p>
      <w:pPr>
        <w:pStyle w:val="BodyText"/>
        <w:spacing w:before="43"/>
      </w:pPr>
    </w:p>
    <w:p>
      <w:pPr>
        <w:pStyle w:val="BodyText"/>
        <w:spacing w:before="1"/>
        <w:ind w:left="161"/>
        <w:jc w:val="both"/>
      </w:pPr>
      <w:r>
        <w:rPr/>
        <w:t>Demikianlah</w:t>
      </w:r>
      <w:r>
        <w:rPr>
          <w:spacing w:val="-11"/>
        </w:rPr>
        <w:t> </w:t>
      </w:r>
      <w:r>
        <w:rPr/>
        <w:t>surat</w:t>
      </w:r>
      <w:r>
        <w:rPr>
          <w:spacing w:val="-10"/>
        </w:rPr>
        <w:t> </w:t>
      </w:r>
      <w:r>
        <w:rPr/>
        <w:t>keterangan</w:t>
      </w:r>
      <w:r>
        <w:rPr>
          <w:spacing w:val="-11"/>
        </w:rPr>
        <w:t> </w:t>
      </w:r>
      <w:r>
        <w:rPr/>
        <w:t>ini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digunakan</w:t>
      </w:r>
      <w:r>
        <w:rPr>
          <w:spacing w:val="-10"/>
        </w:rPr>
        <w:t> </w:t>
      </w:r>
      <w:r>
        <w:rPr/>
        <w:t>sebagaimana</w:t>
      </w:r>
      <w:r>
        <w:rPr>
          <w:spacing w:val="-11"/>
        </w:rPr>
        <w:t> </w:t>
      </w:r>
      <w:r>
        <w:rPr>
          <w:spacing w:val="-2"/>
        </w:rPr>
        <w:t>mestinya.</w:t>
      </w:r>
    </w:p>
    <w:p>
      <w:pPr>
        <w:pStyle w:val="BodyText"/>
        <w:spacing w:before="92"/>
      </w:pPr>
    </w:p>
    <w:p>
      <w:pPr>
        <w:pStyle w:val="BodyText"/>
        <w:tabs>
          <w:tab w:pos="8673" w:val="left" w:leader="dot"/>
        </w:tabs>
        <w:ind w:left="5842"/>
      </w:pPr>
      <w:r>
        <w:rPr>
          <w:spacing w:val="-2"/>
        </w:rPr>
        <w:t>..................,</w:t>
      </w:r>
      <w:r>
        <w:rPr>
          <w:rFonts w:ascii="Times New Roman"/>
        </w:rPr>
        <w:tab/>
      </w:r>
      <w:r>
        <w:rPr>
          <w:spacing w:val="-4"/>
        </w:rPr>
        <w:t>2025</w:t>
      </w:r>
    </w:p>
    <w:p>
      <w:pPr>
        <w:pStyle w:val="BodyText"/>
        <w:spacing w:before="46"/>
        <w:ind w:left="5842"/>
      </w:pPr>
      <w:r>
        <w:rPr/>
        <w:t>Kepala</w:t>
      </w:r>
      <w:r>
        <w:rPr>
          <w:spacing w:val="-10"/>
        </w:rPr>
        <w:t> </w:t>
      </w:r>
      <w:r>
        <w:rPr>
          <w:spacing w:val="-2"/>
        </w:rPr>
        <w:t>Sekolah</w:t>
      </w:r>
    </w:p>
    <w:p>
      <w:pPr>
        <w:pStyle w:val="BodyText"/>
        <w:spacing w:before="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4434840</wp:posOffset>
                </wp:positionH>
                <wp:positionV relativeFrom="paragraph">
                  <wp:posOffset>204432</wp:posOffset>
                </wp:positionV>
                <wp:extent cx="1025525" cy="4495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25525" cy="449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38" w:right="178" w:hanging="3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tempel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200012pt;margin-top:16.097031pt;width:80.75pt;height:35.4pt;mso-position-horizontal-relative:page;mso-position-vertical-relative:paragraph;z-index:-15728128;mso-wrap-distance-left:0;mso-wrap-distance-right:0" type="#_x0000_t202" id="docshape2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38" w:right="178" w:hanging="3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meterai</w:t>
                      </w:r>
                      <w:r>
                        <w:rPr>
                          <w:rFonts w:ascii="Calibri"/>
                          <w:spacing w:val="-1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</w:rPr>
                        <w:t>tempel 10000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</w:pPr>
    </w:p>
    <w:p>
      <w:pPr>
        <w:pStyle w:val="BodyText"/>
        <w:spacing w:line="288" w:lineRule="auto"/>
        <w:ind w:left="5842" w:right="723"/>
      </w:pPr>
      <w:r>
        <w:rPr/>
        <w:t>(Nama</w:t>
      </w:r>
      <w:r>
        <w:rPr>
          <w:spacing w:val="-13"/>
        </w:rPr>
        <w:t> </w:t>
      </w:r>
      <w:r>
        <w:rPr/>
        <w:t>Lengkap</w:t>
      </w:r>
      <w:r>
        <w:rPr>
          <w:spacing w:val="-13"/>
        </w:rPr>
        <w:t> </w:t>
      </w:r>
      <w:r>
        <w:rPr/>
        <w:t>Kepala</w:t>
      </w:r>
      <w:r>
        <w:rPr>
          <w:spacing w:val="-14"/>
        </w:rPr>
        <w:t> </w:t>
      </w:r>
      <w:r>
        <w:rPr/>
        <w:t>Sekolah) NIP (jika ada)</w:t>
      </w:r>
    </w:p>
    <w:sectPr>
      <w:type w:val="continuous"/>
      <w:pgSz w:w="11910" w:h="16840"/>
      <w:pgMar w:top="90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7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01F1F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45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97" w:right="11" w:hanging="360"/>
      <w:jc w:val="both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2025-07-06T21:15:59Z</dcterms:created>
  <dcterms:modified xsi:type="dcterms:W3CDTF">2025-07-06T21:15:59Z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